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50" w:rsidRPr="00DC1B50" w:rsidRDefault="00DC1B50" w:rsidP="00DC1B50">
      <w:pPr>
        <w:spacing w:after="0" w:line="240" w:lineRule="auto"/>
        <w:jc w:val="center"/>
        <w:rPr>
          <w:rFonts w:cs="Arial"/>
          <w:b/>
          <w:color w:val="000000"/>
          <w:sz w:val="28"/>
          <w:szCs w:val="28"/>
        </w:rPr>
      </w:pPr>
      <w:r w:rsidRPr="00DC1B50">
        <w:rPr>
          <w:rFonts w:cs="Arial"/>
          <w:b/>
          <w:color w:val="000000"/>
          <w:sz w:val="28"/>
          <w:szCs w:val="28"/>
        </w:rPr>
        <w:t>Whispering Pines Golf Course</w:t>
      </w:r>
    </w:p>
    <w:p w:rsidR="00DC1B50" w:rsidRPr="00DC1B50" w:rsidRDefault="00DC1B50" w:rsidP="00DC1B50">
      <w:pPr>
        <w:spacing w:after="0" w:line="240" w:lineRule="auto"/>
        <w:jc w:val="center"/>
        <w:rPr>
          <w:rFonts w:cs="Arial"/>
          <w:b/>
          <w:color w:val="000000"/>
          <w:sz w:val="28"/>
          <w:szCs w:val="28"/>
        </w:rPr>
      </w:pPr>
      <w:r w:rsidRPr="00DC1B50">
        <w:rPr>
          <w:rFonts w:cs="Arial"/>
          <w:b/>
          <w:color w:val="000000"/>
          <w:sz w:val="28"/>
          <w:szCs w:val="28"/>
        </w:rPr>
        <w:t xml:space="preserve">Reopening </w:t>
      </w:r>
      <w:r w:rsidR="006564EC">
        <w:rPr>
          <w:rFonts w:cs="Arial"/>
          <w:b/>
          <w:color w:val="000000"/>
          <w:sz w:val="28"/>
          <w:szCs w:val="28"/>
        </w:rPr>
        <w:t xml:space="preserve">Rules and </w:t>
      </w:r>
      <w:r w:rsidRPr="00DC1B50">
        <w:rPr>
          <w:rFonts w:cs="Arial"/>
          <w:b/>
          <w:color w:val="000000"/>
          <w:sz w:val="28"/>
          <w:szCs w:val="28"/>
        </w:rPr>
        <w:t>Guidelines</w:t>
      </w:r>
    </w:p>
    <w:p w:rsidR="00DC1B50" w:rsidRDefault="00DC1B50" w:rsidP="00DC1B50">
      <w:pPr>
        <w:spacing w:after="0" w:line="240" w:lineRule="auto"/>
        <w:rPr>
          <w:rFonts w:cs="Arial"/>
          <w:color w:val="000000"/>
        </w:rPr>
      </w:pPr>
    </w:p>
    <w:p w:rsidR="00DC1B50" w:rsidRDefault="00DC1B50" w:rsidP="00DC1B50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Whispering Pines Golf Course will </w:t>
      </w:r>
      <w:r>
        <w:rPr>
          <w:rFonts w:cs="Arial"/>
          <w:color w:val="000000"/>
        </w:rPr>
        <w:t>r</w:t>
      </w:r>
      <w:r>
        <w:rPr>
          <w:rFonts w:cs="Arial"/>
          <w:color w:val="000000"/>
        </w:rPr>
        <w:t>e</w:t>
      </w:r>
      <w:r>
        <w:rPr>
          <w:rFonts w:cs="Arial"/>
          <w:color w:val="000000"/>
        </w:rPr>
        <w:t>-</w:t>
      </w:r>
      <w:r>
        <w:rPr>
          <w:rFonts w:cs="Arial"/>
          <w:color w:val="000000"/>
        </w:rPr>
        <w:t xml:space="preserve">open on Tuesday, May 5 at 7 a.m. </w:t>
      </w:r>
    </w:p>
    <w:p w:rsidR="00DC1B50" w:rsidRDefault="00DC1B50" w:rsidP="00DC1B50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Golfers MUST call for a tee time – No Walk-us allowed.</w:t>
      </w:r>
    </w:p>
    <w:p w:rsidR="00DC1B50" w:rsidRDefault="00DC1B50" w:rsidP="00DC1B50">
      <w:pPr>
        <w:spacing w:after="0" w:line="240" w:lineRule="auto"/>
        <w:rPr>
          <w:rFonts w:cs="Arial"/>
          <w:color w:val="000000"/>
        </w:rPr>
      </w:pPr>
    </w:p>
    <w:p w:rsidR="00DC1B50" w:rsidRDefault="00DC1B50" w:rsidP="00DC1B50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In addition, t</w:t>
      </w:r>
      <w:r>
        <w:rPr>
          <w:rFonts w:cs="Arial"/>
          <w:color w:val="000000"/>
        </w:rPr>
        <w:t>he following safety guidelines must be followed:</w:t>
      </w:r>
    </w:p>
    <w:p w:rsidR="00DC1B50" w:rsidRDefault="00DC1B50" w:rsidP="00DC1B50">
      <w:pPr>
        <w:spacing w:after="0" w:line="240" w:lineRule="auto"/>
        <w:rPr>
          <w:rFonts w:cs="Arial"/>
          <w:color w:val="000000"/>
        </w:rPr>
      </w:pPr>
    </w:p>
    <w:p w:rsidR="00DC1B50" w:rsidRPr="00554C98" w:rsidRDefault="00DC1B50" w:rsidP="00DC1B5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554C98">
        <w:rPr>
          <w:rFonts w:asciiTheme="minorHAnsi" w:hAnsiTheme="minorHAnsi" w:cstheme="minorHAnsi"/>
          <w:color w:val="000000"/>
        </w:rPr>
        <w:t>Follow all CDC Guidelines for social distancing and ga</w:t>
      </w:r>
      <w:bookmarkStart w:id="0" w:name="_GoBack"/>
      <w:bookmarkEnd w:id="0"/>
      <w:r w:rsidRPr="00554C98">
        <w:rPr>
          <w:rFonts w:asciiTheme="minorHAnsi" w:hAnsiTheme="minorHAnsi" w:cstheme="minorHAnsi"/>
          <w:color w:val="000000"/>
        </w:rPr>
        <w:t>therings</w:t>
      </w:r>
    </w:p>
    <w:p w:rsidR="00DC1B50" w:rsidRDefault="00DC1B50" w:rsidP="00DC1B5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554C98">
        <w:rPr>
          <w:rFonts w:asciiTheme="minorHAnsi" w:hAnsiTheme="minorHAnsi" w:cstheme="minorHAnsi"/>
          <w:color w:val="000000"/>
        </w:rPr>
        <w:t>Club House and Pro Shop will be closed to the public, allowing only individuals to walk up to a table to pay for services and some basic grill items</w:t>
      </w:r>
    </w:p>
    <w:p w:rsidR="00DC1B50" w:rsidRPr="0016047D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No public access to pro shop, indoor facilities, restaurant and bathrooms. Kitchen will be open for take-out orders only. Call in or back door service.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>No more than five players in any one group (No tournaments or league play).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>One player per cart</w:t>
      </w:r>
      <w:r>
        <w:rPr>
          <w:rFonts w:asciiTheme="minorHAnsi" w:hAnsiTheme="minorHAnsi" w:cstheme="minorHAnsi"/>
          <w:sz w:val="22"/>
          <w:szCs w:val="22"/>
        </w:rPr>
        <w:t xml:space="preserve"> (individuals residing in same household can ride together)</w:t>
      </w:r>
      <w:r w:rsidRPr="00554C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Carts are to be sanitized after each round.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Rakes, water coolers, and ball washers shall be removed from course or otherwise rendered inaccessible to players.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Cups on greens shall be turned upside down to create a </w:t>
      </w:r>
      <w:proofErr w:type="gramStart"/>
      <w:r w:rsidRPr="00554C98">
        <w:rPr>
          <w:rFonts w:asciiTheme="minorHAnsi" w:hAnsiTheme="minorHAnsi" w:cstheme="minorHAnsi"/>
          <w:sz w:val="22"/>
          <w:szCs w:val="22"/>
        </w:rPr>
        <w:t>more shallow</w:t>
      </w:r>
      <w:proofErr w:type="gramEnd"/>
      <w:r w:rsidRPr="00554C98">
        <w:rPr>
          <w:rFonts w:asciiTheme="minorHAnsi" w:hAnsiTheme="minorHAnsi" w:cstheme="minorHAnsi"/>
          <w:sz w:val="22"/>
          <w:szCs w:val="22"/>
        </w:rPr>
        <w:t xml:space="preserve"> hole.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Flags shall be affixed to cups and must include signage directing players not to touch the flag.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Payment may be made with cash, check or credit card outside of clubhouse.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>Players</w:t>
      </w:r>
      <w:r>
        <w:rPr>
          <w:rFonts w:asciiTheme="minorHAnsi" w:hAnsiTheme="minorHAnsi" w:cstheme="minorHAnsi"/>
          <w:sz w:val="22"/>
          <w:szCs w:val="22"/>
        </w:rPr>
        <w:t xml:space="preserve"> will</w:t>
      </w:r>
      <w:r w:rsidRPr="00554C98">
        <w:rPr>
          <w:rFonts w:asciiTheme="minorHAnsi" w:hAnsiTheme="minorHAnsi" w:cstheme="minorHAnsi"/>
          <w:sz w:val="22"/>
          <w:szCs w:val="22"/>
        </w:rPr>
        <w:t xml:space="preserve"> be permitted to utilize their own coolers, ice and beverages.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Restrooms on the course will be opened and sanitized multiple times daily.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 xml:space="preserve">All play must be assigned by a pre scheduled tee time, no walk-ins will be accepted. Do                not show up more than thirty minutes prior to your tee time. </w:t>
      </w:r>
    </w:p>
    <w:p w:rsidR="00DC1B50" w:rsidRPr="00554C98" w:rsidRDefault="00DC1B50" w:rsidP="00DC1B5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4C98">
        <w:rPr>
          <w:rFonts w:asciiTheme="minorHAnsi" w:hAnsiTheme="minorHAnsi" w:cstheme="minorHAnsi"/>
          <w:sz w:val="22"/>
          <w:szCs w:val="22"/>
        </w:rPr>
        <w:t>We reserve the right to ask you to leave if you are coughing or showing symptoms of COVID-19.</w:t>
      </w:r>
    </w:p>
    <w:p w:rsidR="006D2D92" w:rsidRDefault="006564EC"/>
    <w:sectPr w:rsidR="006D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266"/>
    <w:multiLevelType w:val="hybridMultilevel"/>
    <w:tmpl w:val="46B26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50"/>
    <w:rsid w:val="005F67A4"/>
    <w:rsid w:val="006564EC"/>
    <w:rsid w:val="00932CC1"/>
    <w:rsid w:val="009A2DCD"/>
    <w:rsid w:val="00D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0FF1"/>
  <w15:chartTrackingRefBased/>
  <w15:docId w15:val="{2FF5A431-47BD-4864-BD94-8804163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B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E514A2D0</Template>
  <TotalTime>2</TotalTime>
  <Pages>1</Pages>
  <Words>217</Words>
  <Characters>1377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Grundel, Nicole</dc:creator>
  <cp:keywords/>
  <dc:description/>
  <cp:lastModifiedBy>Grundel, Nicole</cp:lastModifiedBy>
  <cp:revision>2</cp:revision>
  <dcterms:created xsi:type="dcterms:W3CDTF">2020-05-04T19:14:00Z</dcterms:created>
  <dcterms:modified xsi:type="dcterms:W3CDTF">2020-05-04T19:16:00Z</dcterms:modified>
</cp:coreProperties>
</file>